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AF2D4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>МИНИСТЕРСТВО ОБРАЗОВАНИЯ КРАСНОЯРСКОГО КРАЯ</w:t>
      </w:r>
    </w:p>
    <w:p w14:paraId="31E2B4FD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>КРАЕВОЕ ГОСУДАРСТВЕННОЕ БЮДЖЕТНОЕ ПРОФЕССИОНАЛЬНОЕ ОБРАЗОВАТЕЛЬНОЕ УЧРЕЖДЕНИЕ «</w:t>
      </w:r>
      <w:bookmarkStart w:id="0" w:name="OLE_LINK1"/>
      <w:bookmarkStart w:id="1" w:name="OLE_LINK2"/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>КАНСКИЙ ТЕХНИКУМ ОТРАСЛЕВЫХ ТЕХНОЛОГИЙ И СЕЛЬСКОГО ХОЗЯЙСТВА</w:t>
      </w:r>
      <w:bookmarkEnd w:id="0"/>
      <w:bookmarkEnd w:id="1"/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14:paraId="61461F0E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A22516C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4680"/>
      </w:tblGrid>
      <w:tr w:rsidR="00F043D4" w:rsidRPr="00CF32E5" w14:paraId="702AC4E1" w14:textId="77777777" w:rsidTr="006B5E70">
        <w:trPr>
          <w:trHeight w:val="1440"/>
        </w:trPr>
        <w:tc>
          <w:tcPr>
            <w:tcW w:w="4500" w:type="dxa"/>
          </w:tcPr>
          <w:p w14:paraId="719A874E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ПРИНЯТО</w:t>
            </w:r>
          </w:p>
          <w:p w14:paraId="5045AAD4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Педагогическим советом </w:t>
            </w:r>
          </w:p>
          <w:p w14:paraId="1BB76BA6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КГБПОУ «Канский </w:t>
            </w:r>
          </w:p>
          <w:p w14:paraId="66A9709B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техникум ОТ и СХ»</w:t>
            </w:r>
          </w:p>
          <w:p w14:paraId="0D51D815" w14:textId="2CB42E62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</w:t>
            </w:r>
            <w:r w:rsidR="00CF32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14:paraId="17DB5514" w14:textId="4C30D709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 w:rsidR="00CF32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31. 08.</w:t>
            </w: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2023г.  </w:t>
            </w:r>
          </w:p>
          <w:p w14:paraId="545BA3A0" w14:textId="77777777" w:rsidR="00F043D4" w:rsidRPr="00F043D4" w:rsidRDefault="00F043D4" w:rsidP="00F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AA11647" w14:textId="77777777" w:rsidR="00F043D4" w:rsidRPr="00F043D4" w:rsidRDefault="00F043D4" w:rsidP="00F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80" w:type="dxa"/>
          </w:tcPr>
          <w:p w14:paraId="70E083DF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УТВЕРЖДЕНО</w:t>
            </w:r>
          </w:p>
          <w:p w14:paraId="702FF94C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Приказом директора КГБПОУ «Канский техникум ОТ и СХ»</w:t>
            </w:r>
          </w:p>
          <w:p w14:paraId="7B7BB90A" w14:textId="08B6650A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CF32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466а</w:t>
            </w:r>
          </w:p>
          <w:p w14:paraId="5476AC24" w14:textId="51BA9082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 w:rsidR="00CF32E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01.09.</w:t>
            </w:r>
            <w:bookmarkStart w:id="2" w:name="_GoBack"/>
            <w:bookmarkEnd w:id="2"/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2023 г.</w:t>
            </w:r>
          </w:p>
          <w:p w14:paraId="67B6D67D" w14:textId="77777777" w:rsidR="00F043D4" w:rsidRPr="00F043D4" w:rsidRDefault="00F043D4" w:rsidP="00F04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043D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____________ К. С. Коноваленко </w:t>
            </w:r>
          </w:p>
          <w:p w14:paraId="6C4F6B73" w14:textId="77777777" w:rsidR="00F043D4" w:rsidRPr="00F043D4" w:rsidRDefault="00F043D4" w:rsidP="00F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3DDA0626" w14:textId="77777777" w:rsidR="00F043D4" w:rsidRPr="00F043D4" w:rsidRDefault="00F043D4" w:rsidP="00F04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33CFED37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ACC2C06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5C1C23E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54572C1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45032BA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3B6D087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 </w:t>
      </w:r>
    </w:p>
    <w:p w14:paraId="60A826AD" w14:textId="7544198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студенческом общежитии краевого государственного бюджетного профессионального образовательного учреждения «Канский техникум отраслевых технологий и сельского хозяйства»</w:t>
      </w:r>
    </w:p>
    <w:p w14:paraId="2DE0B6C8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0D0DAC5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7656F51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96C2F4C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65F4B48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0D7C660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0E213B6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C1B07DB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4093520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047DAED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FA688D2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2DBA825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FCE74B3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E5FC806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B897594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6370A214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КАНСК </w:t>
      </w:r>
    </w:p>
    <w:p w14:paraId="7306C815" w14:textId="77777777" w:rsidR="00F043D4" w:rsidRPr="00F043D4" w:rsidRDefault="00F043D4" w:rsidP="00F04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043D4">
        <w:rPr>
          <w:rFonts w:ascii="Times New Roman" w:hAnsi="Times New Roman" w:cs="Times New Roman"/>
          <w:sz w:val="28"/>
          <w:szCs w:val="28"/>
          <w:lang w:val="ru-RU" w:eastAsia="ru-RU"/>
        </w:rPr>
        <w:t>2023</w:t>
      </w:r>
    </w:p>
    <w:p w14:paraId="6C6B9E73" w14:textId="7CFFC53B" w:rsidR="004A42F0" w:rsidRPr="00396DCC" w:rsidRDefault="004A42F0" w:rsidP="005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D03D7F" w14:textId="77777777" w:rsidR="004A42F0" w:rsidRDefault="004A42F0" w:rsidP="00890FC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AD3F5B2" w14:textId="77777777" w:rsidR="004A42F0" w:rsidRPr="002D04F5" w:rsidRDefault="004A42F0" w:rsidP="00890FC6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14:paraId="10858F39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D44436" w14:textId="77777777" w:rsidR="004A42F0" w:rsidRPr="00ED56FC" w:rsidRDefault="004A42F0" w:rsidP="00582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ED56FC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с: Федеральным законом «Об образовании в Российской Федерации» от 29.12.2012 г. №273-Ф3, Жилищным кодексом Российской Федерации от 29.12.2004 г. №188-ФЗ, Санитарно- эпидемиологическими правилами и нормативами СП 2.1.2.2844-11 «Санитарно- 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 (постановление Главного государственного санитарного врача Российской Федерации от 23.03.2011 г. №23), Уставом краевого государственного бюджетного профессионального образовательного учреждения «Канский техникум отраслевых технологий и сельского хозяйства». </w:t>
      </w:r>
    </w:p>
    <w:p w14:paraId="6049C8E5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Студенческое общежитие краевого государственного бюджетного профессионального образовательного учреждения «Канский техникум отраслевых технологий и сельского хозяйства» (далее- Техникум), предназначено для временного проживания и размещения: </w:t>
      </w:r>
    </w:p>
    <w:p w14:paraId="09ACEE02" w14:textId="6EE9C689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- на период обучения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иногородних обучающихся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зачисленных на обучение.</w:t>
      </w:r>
    </w:p>
    <w:p w14:paraId="4A337D05" w14:textId="56F6A546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При условии полной обеспеченности местами в студенческом общежитии обучающихся Техникума, администрация Техникума вправе принять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решение о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размещении в студенческом общежитии других </w:t>
      </w:r>
      <w:r>
        <w:rPr>
          <w:rFonts w:ascii="Times New Roman" w:hAnsi="Times New Roman" w:cs="Times New Roman"/>
          <w:sz w:val="28"/>
          <w:szCs w:val="28"/>
          <w:lang w:val="ru-RU"/>
        </w:rPr>
        <w:t>категорий обучающихся и граждан, а также работников техникума.</w:t>
      </w:r>
    </w:p>
    <w:p w14:paraId="34500ECB" w14:textId="211CA849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Иностранные граждане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и ближнего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зарубежья, зачисленные на обучение, размещаются в студенческом общежитии на общих основаниях с обучающимися из числа российских граждан.</w:t>
      </w:r>
    </w:p>
    <w:p w14:paraId="7E5463C0" w14:textId="75521DFF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1.2. Студенческое общежитие находится в ведении Техникума и содержится за счет бюджетных средств, выделяемых на содержание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Техникума, других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внебюджетных средств, поступающих от хозяйственной и коммерческой деятельности. </w:t>
      </w:r>
    </w:p>
    <w:p w14:paraId="0683AD12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1.3. Состав, размер площадей и оборудование помещений санитарно-бытового назначения определяются в соответствии с санитарными правилами устройства, оборудования и содержания общежития. </w:t>
      </w:r>
    </w:p>
    <w:p w14:paraId="049349CF" w14:textId="72635E41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1.4. Проживание в студенческом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общежитии посторонних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лиц не допускается.</w:t>
      </w:r>
    </w:p>
    <w:p w14:paraId="21833B81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      В исключительных случаях Техникум по согласованию с Учредителем вправе принять решение о размещении в студенческом общежитии обучающихся других образовательных учреждений, не имеющих в своей структуре студенческих общежитий.</w:t>
      </w:r>
    </w:p>
    <w:p w14:paraId="428E8B45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1.5. В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интернет- комнаты, помещения для бытового 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обслуживания, душевые, умывальные комнаты, </w:t>
      </w:r>
      <w:proofErr w:type="spellStart"/>
      <w:r w:rsidRPr="002D04F5">
        <w:rPr>
          <w:rFonts w:ascii="Times New Roman" w:hAnsi="Times New Roman" w:cs="Times New Roman"/>
          <w:sz w:val="28"/>
          <w:szCs w:val="28"/>
          <w:lang w:val="ru-RU"/>
        </w:rPr>
        <w:t>постирочные</w:t>
      </w:r>
      <w:proofErr w:type="spellEnd"/>
      <w:r w:rsidRPr="002D04F5">
        <w:rPr>
          <w:rFonts w:ascii="Times New Roman" w:hAnsi="Times New Roman" w:cs="Times New Roman"/>
          <w:sz w:val="28"/>
          <w:szCs w:val="28"/>
          <w:lang w:val="ru-RU"/>
        </w:rPr>
        <w:t>, гладильные комнаты и т.д.</w:t>
      </w:r>
    </w:p>
    <w:p w14:paraId="7181B3E0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        Помещения санитарно- бытового назначения выделяются и оснащаются в соответствии с санитарными правилами устройства, оборудования и содержания студенческого общежития, утвержденными Главным санитарным врачом РФ.</w:t>
      </w:r>
    </w:p>
    <w:p w14:paraId="17DE821A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>1.6. В соответствии с настоящим Положением разрабатываются Правила внутреннего распорядка в студенческом общежитии, которые утверждаются директором Техникума по согласованию со студенческим советом Техникума.</w:t>
      </w:r>
    </w:p>
    <w:p w14:paraId="4E31DE4F" w14:textId="1C55AF3C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1.7. Права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и обязанности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общежития определяются должностными инструкциями, утвержденными в соответствии с квалификационными характеристиками, предусмотренными Единым квалификационным справочником должностей рабочих и служащих.</w:t>
      </w:r>
    </w:p>
    <w:p w14:paraId="6A2A65BF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>1.8.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Техникума.</w:t>
      </w:r>
    </w:p>
    <w:p w14:paraId="778E438C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>1.9. 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29.12.2004 № 188 – ФЗ.</w:t>
      </w:r>
    </w:p>
    <w:p w14:paraId="27C25908" w14:textId="40CB7428" w:rsidR="004A42F0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1.10. С обучающимися или законными представителями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обучающихся Техникума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договор найма жилого помещения. </w:t>
      </w:r>
    </w:p>
    <w:p w14:paraId="65DE5574" w14:textId="77777777" w:rsidR="004A42F0" w:rsidRPr="002D04F5" w:rsidRDefault="004A42F0" w:rsidP="00E6286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814345" w14:textId="77777777" w:rsidR="004A42F0" w:rsidRPr="002D04F5" w:rsidRDefault="004A42F0" w:rsidP="00890FC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 Права и обязанности проживающих в общежитии</w:t>
      </w:r>
    </w:p>
    <w:p w14:paraId="02FE78C6" w14:textId="77777777" w:rsidR="004A42F0" w:rsidRPr="002D04F5" w:rsidRDefault="004A42F0" w:rsidP="00890F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76BFB13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2.1. Проживающие в общежитии имеют право: </w:t>
      </w:r>
    </w:p>
    <w:p w14:paraId="048BFC1F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0953F12E" w14:textId="5D5CFA92" w:rsidR="004A42F0" w:rsidRPr="002D04F5" w:rsidRDefault="004A42F0" w:rsidP="00582C22">
      <w:pPr>
        <w:pStyle w:val="Default"/>
        <w:ind w:left="36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2.1.1. Проживать в закрепленной жилой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комнате один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 обучения в учебном заведении (возможно на срок обучения) при условии соблюдения настоящего Положения, Правил внутреннего распорядка проживания в общежитии и Устава Техникума; </w:t>
      </w:r>
    </w:p>
    <w:p w14:paraId="745822DC" w14:textId="77777777" w:rsidR="004A42F0" w:rsidRPr="002D04F5" w:rsidRDefault="004A42F0" w:rsidP="00582C22">
      <w:pPr>
        <w:pStyle w:val="Default"/>
        <w:ind w:left="36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пользоваться помещениями учебного и культурно-бытового назначения, оборудованием, инвентарем общежития; </w:t>
      </w:r>
    </w:p>
    <w:p w14:paraId="743E581E" w14:textId="18C370DA" w:rsidR="004A42F0" w:rsidRPr="002D04F5" w:rsidRDefault="004A42F0" w:rsidP="00582C22">
      <w:pPr>
        <w:pStyle w:val="Default"/>
        <w:ind w:left="36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переселятся с одной комнаты в другую с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согласия администрации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Техникума; </w:t>
      </w:r>
    </w:p>
    <w:p w14:paraId="16C75D07" w14:textId="77777777" w:rsidR="004A42F0" w:rsidRPr="002D04F5" w:rsidRDefault="004A42F0" w:rsidP="00582C22">
      <w:pPr>
        <w:pStyle w:val="Default"/>
        <w:ind w:left="36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избирать студенческий совет общежития (далее – совет) и быть избранным в его состав; </w:t>
      </w:r>
    </w:p>
    <w:p w14:paraId="79489F32" w14:textId="66109D0F" w:rsidR="004A42F0" w:rsidRPr="002D04F5" w:rsidRDefault="004A42F0" w:rsidP="00582C22">
      <w:pPr>
        <w:pStyle w:val="Default"/>
        <w:ind w:left="36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участвовать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через совет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решении вопросов совершенствования жилищно-бытового обеспечения проживающих, организации воспитательной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работы и досуга, оборудовании и оформлении жилых помещений и комнат для самостоятельной работы; </w:t>
      </w:r>
    </w:p>
    <w:p w14:paraId="72103034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72164295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2.2. Проживающие в общежитии обязаны: </w:t>
      </w:r>
    </w:p>
    <w:p w14:paraId="5B054C88" w14:textId="596F7103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2.2.1.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Соблюдать настоящее Положение, Правила внутреннего распорядка студенческого общежития, техники безопасности и пожарной безопасности; </w:t>
      </w:r>
    </w:p>
    <w:p w14:paraId="7555E7BA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2.2.2. Соблюдать пропускной режим; </w:t>
      </w:r>
    </w:p>
    <w:p w14:paraId="7BA7C11B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2.2.3. Принимать меры к обеспечению сохранности имущества; </w:t>
      </w:r>
    </w:p>
    <w:p w14:paraId="6DA8106F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2.2.4. Бережно относиться к помещениям, оборудованию, инвентарю общежития, экономно расходовать электроэнергию, газ, воду, соблюдать чистоту в жилых помещениях и местах общего пользования (ежедневно производить уборку в своих жилых помещениях). </w:t>
      </w:r>
    </w:p>
    <w:p w14:paraId="638B5441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2.2.5. Выполнять положения договора найма жилого помещения, заключенного с администрацией; </w:t>
      </w:r>
    </w:p>
    <w:p w14:paraId="732C2B09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2.2.6. Возмещать причиненный Техникуму материальный ущерб; </w:t>
      </w:r>
    </w:p>
    <w:p w14:paraId="007BE7EB" w14:textId="77777777" w:rsidR="004A42F0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2.2.7. Соблюдать график дежурства на кухне и на этажах; </w:t>
      </w:r>
    </w:p>
    <w:p w14:paraId="6A9551E3" w14:textId="4C491A4D" w:rsidR="00025C43" w:rsidRPr="002D04F5" w:rsidRDefault="00025C43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2.2.8. Соблюдать чистоту и порядок производить уборку в закрепленных жилых помещениях и местах общего пользования (комнате, кухни, лестницы, умывальные комнаты) ежедневно, согласно графикам;</w:t>
      </w:r>
    </w:p>
    <w:p w14:paraId="2C7CC85C" w14:textId="44EE3F13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2.2.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Поддерживать в порядке зеленые насаждения и территорию вокруг общежития; </w:t>
      </w:r>
    </w:p>
    <w:p w14:paraId="4A1F4EC9" w14:textId="2B82C88D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2.2.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Сдавать в камеру хранения громоздкие и ценные личные вещи, не являющиеся предметами ежедневного пользования (примечание: за вещи, не сданные на хранение, администрация Техникума ответственности не несет): </w:t>
      </w:r>
    </w:p>
    <w:p w14:paraId="2E1E4070" w14:textId="26662B6F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выполнять требования администрации Техникума по поддержанию правопорядка в студенческом общежитии. </w:t>
      </w:r>
    </w:p>
    <w:p w14:paraId="599AC886" w14:textId="0F124C40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2.2.1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Проживающие в общежитии обучающиеся и другие лица привлекаются в добровольном порядке Советом общежития во внеучебное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систематических генеральных уборок помещений общежития и закрепленной территории и другим видам работ с соблюдением правил охраны труда. </w:t>
      </w:r>
    </w:p>
    <w:p w14:paraId="220BB398" w14:textId="7A43856C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2.2.1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За нарушение настоящего Положения и Правил внутреннего распорядка проживания в общежитии к проживающим</w:t>
      </w:r>
      <w:r w:rsidRPr="00582C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представлению воспитателя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общежития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основании п.4 ст. 43 Закона об образовании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могут, применены меры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дисциплинарного взыскания – замечание, выговор, отчисление из техникума</w:t>
      </w:r>
    </w:p>
    <w:p w14:paraId="35F58BD0" w14:textId="258CE3E4" w:rsidR="004A42F0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2.2.1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. Категорически запрещаются появление в студенческом общежитии в нетрезвом состоянии, оскорбляющим честь и достоинство проживающих, распитие спиртных напитков, а также хранение, употребление и продажа наркотических веществ.</w:t>
      </w:r>
    </w:p>
    <w:p w14:paraId="279E85B0" w14:textId="290F596D" w:rsidR="00F043D4" w:rsidRPr="002D04F5" w:rsidRDefault="00F043D4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2.2.1. Своевременно сносить плату за общежитие.</w:t>
      </w:r>
    </w:p>
    <w:p w14:paraId="280169E1" w14:textId="77777777" w:rsidR="004A42F0" w:rsidRPr="002D04F5" w:rsidRDefault="004A42F0" w:rsidP="00E6286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47A2DF" w14:textId="77777777" w:rsidR="004A42F0" w:rsidRPr="002D04F5" w:rsidRDefault="004A42F0" w:rsidP="003034E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3. Обязанности администрации Техникума</w:t>
      </w:r>
    </w:p>
    <w:p w14:paraId="2C401F74" w14:textId="77777777" w:rsidR="004A42F0" w:rsidRPr="002D04F5" w:rsidRDefault="004A42F0" w:rsidP="003034E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330361D5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3.1. Непосредственное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осуществляется заместителем директора по административно- хозяйственной работе или иным работником или органом, назначенным директором Техникума. </w:t>
      </w:r>
    </w:p>
    <w:p w14:paraId="23CD072A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 </w:t>
      </w:r>
      <w:r w:rsidRPr="002D04F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Администрация Техникума обязана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</w:p>
    <w:p w14:paraId="0B98A77C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3.2.1. Обеспечить обучающихся местами в студенческом общежитии в соответствии с установленным законодательством Российской Федерации, Настоящим положением и Правилами внутреннего распорядка проживающих в общежитии. Заключать с проживающими договор найма и выполнять его условия; </w:t>
      </w:r>
    </w:p>
    <w:p w14:paraId="7A5DEFA0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3.2.2. Содержать помещения общежития в соответствии с установленными санитарными нормами; </w:t>
      </w:r>
    </w:p>
    <w:p w14:paraId="00BEB415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3.2.3. Укомплектовать общежитие мебелью, оборудованием и другим инвентарем; </w:t>
      </w:r>
    </w:p>
    <w:p w14:paraId="2F0F2CEC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3.2.4. Своевременно проводить ремонт общежития, инвентаря, оборудования, содержать в надлежащем порядке закрепленную территорию и зеленые насаждения; </w:t>
      </w:r>
    </w:p>
    <w:p w14:paraId="743B226A" w14:textId="5C116401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3.2.5.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Обеспечить обучающимся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проживающим в общежитии, необходимые коммунально-бытовые услуги, помещения для самостоятельных занятий и проведения культурно-массовых мероприятий, а совету общежития – необходимое помещение и (по возможности) средства связи; </w:t>
      </w:r>
    </w:p>
    <w:p w14:paraId="1BA42932" w14:textId="223658C6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3.2.6. Укомплектовать штаты общежития в установленном порядке обслуживающим персоналом; </w:t>
      </w:r>
    </w:p>
    <w:p w14:paraId="03CD1598" w14:textId="6C3A4908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3.2.7. Содействовать совету в решении вопросов по улучшению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условий быта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отдыха проживающих, развитию студенческого самоуправления; </w:t>
      </w:r>
    </w:p>
    <w:p w14:paraId="6DC2250F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3.2.8. Обеспечивать проживающих необходимым оборудованием, инвентарем, инструментами и материалами для проведения работ по обслуживанию и уборке общежития и закрепленной территории. </w:t>
      </w:r>
    </w:p>
    <w:p w14:paraId="4C149D2B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3.2.9. Все обязанности выполняются в пределах выделяемых финансовых средств, в том числе полученных от коммерческой деятельности. </w:t>
      </w:r>
    </w:p>
    <w:p w14:paraId="4DDE6A0A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896DF4B" w14:textId="1F36EA50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 Комендант</w:t>
      </w:r>
      <w:r w:rsidRPr="002D04F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общежития обязан обеспечить: </w:t>
      </w:r>
    </w:p>
    <w:p w14:paraId="7F011C08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3.3.1. Непосредственное руководство работой обслуживающего персонала; </w:t>
      </w:r>
    </w:p>
    <w:p w14:paraId="689D4C4D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3.3.2.</w:t>
      </w:r>
      <w:r w:rsidRPr="002D04F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Осуществлять вселение на основании договора найма, приказа на заселение, паспорта. Регистрировать в органах УФМС иногородних обучающихся по месту пребывания; </w:t>
      </w:r>
    </w:p>
    <w:p w14:paraId="7585074D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3.4.3. Предоставить обучающимся, проживающим необходимое оборудование и инвентарь, а также следить за сменой постельного белья; </w:t>
      </w:r>
    </w:p>
    <w:p w14:paraId="0B76134E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3.4.4. Делать учет замечаний по содержанию общежития и предложений по улучшению жилищно-бытовых условий; </w:t>
      </w:r>
    </w:p>
    <w:p w14:paraId="4BCF5467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3.4.5</w:t>
      </w:r>
      <w:r w:rsidRPr="002D04F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Информировать администрацию Техникума о положении дел в общежитии; </w:t>
      </w:r>
    </w:p>
    <w:p w14:paraId="6BE5CEAE" w14:textId="3019322A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3.4.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6. Обеспечить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противопожарную и общественную безопасность проживающих в студенческом общежитии и персонала; </w:t>
      </w:r>
    </w:p>
    <w:p w14:paraId="6A36CC30" w14:textId="4454E825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3.4.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7. Принимать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меры по реализации предложений проживающих, информировать их о принятых решениях; </w:t>
      </w:r>
    </w:p>
    <w:p w14:paraId="53444BB1" w14:textId="085A9C33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3.4.8.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случае заболевания обучающихся переселять их в другое изолированное помещение (при его наличии) по рекомендации лечащего врача; </w:t>
      </w:r>
    </w:p>
    <w:p w14:paraId="7E18A19C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3.4.9.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 </w:t>
      </w:r>
    </w:p>
    <w:p w14:paraId="11FCD57C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3.4.10. Рассматривать в установленном порядке разногласия, возникающие между проживающими и обслуживающим персоналом. </w:t>
      </w:r>
    </w:p>
    <w:p w14:paraId="2B96BA9C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3.4.11. Прочие обязанности администрации общежития определяются их должностными инструкциями. </w:t>
      </w:r>
    </w:p>
    <w:p w14:paraId="5081ADDD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9F7E429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3.5. Комендант общежития имеет право: </w:t>
      </w:r>
    </w:p>
    <w:p w14:paraId="55F8A972" w14:textId="77777777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3.5.1. Вносить предложения администрации Техникума по улучшению условий проживания в общежитии. </w:t>
      </w:r>
    </w:p>
    <w:p w14:paraId="3F896F3A" w14:textId="7F0CC156" w:rsidR="004A42F0" w:rsidRPr="002D04F5" w:rsidRDefault="004A42F0" w:rsidP="00582C22">
      <w:pPr>
        <w:pStyle w:val="Default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3.5.2. Совместно с советом вносить на рассмотрение администрации Техникума предложения о поощрении и наложении взысканий на студентов, проживающих в общежитии. </w:t>
      </w:r>
    </w:p>
    <w:p w14:paraId="167CE4BB" w14:textId="77777777" w:rsidR="004A42F0" w:rsidRPr="002D04F5" w:rsidRDefault="004A42F0" w:rsidP="00E6286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F998C" w14:textId="77777777" w:rsidR="004A42F0" w:rsidRPr="002D04F5" w:rsidRDefault="004A42F0" w:rsidP="0089763F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Порядок заселения и выселения проживающих</w:t>
      </w:r>
    </w:p>
    <w:p w14:paraId="7E9271DD" w14:textId="77777777" w:rsidR="004A42F0" w:rsidRPr="002D04F5" w:rsidRDefault="004A42F0" w:rsidP="00E6286C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271B9A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4.1. Размещение обучающихся производится с соблюдением установленных санитарных норм в соответствии с настоящим Положением о студенческом общежитии. </w:t>
      </w:r>
    </w:p>
    <w:p w14:paraId="1E5AC794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        В соответствии с санитарными нормами и правилами жилое помещение предоставляется из расчета не менее 6м кв. жилой площади на одного проживающего (п.1 ст. 105 Жилищного кодекса Российской Федерации).</w:t>
      </w:r>
    </w:p>
    <w:p w14:paraId="1BA72A12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>4.2. Проживающие в студенческом общежитии и администрация Техникума заключает договор найма жилого помещения, разработанный Техникумом на основе действующего законодательства.</w:t>
      </w:r>
    </w:p>
    <w:p w14:paraId="7705BBF1" w14:textId="50F67355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4.3. Вселение обучающихся осуществляется на основании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приказа и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договора найма жилого помещения. </w:t>
      </w:r>
    </w:p>
    <w:p w14:paraId="320810BA" w14:textId="13D3EE5A" w:rsidR="004A42F0" w:rsidRPr="002D04F5" w:rsidRDefault="004A42F0" w:rsidP="00582C22">
      <w:pPr>
        <w:pStyle w:val="Defaul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4.4. Первоочередное право на вселение в общежитие </w:t>
      </w:r>
      <w:r w:rsidR="00025C43" w:rsidRPr="002D04F5">
        <w:rPr>
          <w:rFonts w:ascii="Times New Roman" w:hAnsi="Times New Roman" w:cs="Times New Roman"/>
          <w:sz w:val="28"/>
          <w:szCs w:val="28"/>
          <w:lang w:val="ru-RU"/>
        </w:rPr>
        <w:t>имеют следующие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льготные категории обучающихся: </w:t>
      </w:r>
    </w:p>
    <w:p w14:paraId="7A7672ED" w14:textId="77777777" w:rsidR="004A42F0" w:rsidRPr="002D04F5" w:rsidRDefault="004A42F0" w:rsidP="00582C22">
      <w:pPr>
        <w:pStyle w:val="Defaul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- дети-сироты и дети, оставшиеся без попечения родителей, лица из числа детей-сирот и детей, оставшихся без попечения родителей; </w:t>
      </w:r>
    </w:p>
    <w:p w14:paraId="2D23F99E" w14:textId="77777777" w:rsidR="004A42F0" w:rsidRPr="002D04F5" w:rsidRDefault="004A42F0" w:rsidP="00582C22">
      <w:pPr>
        <w:pStyle w:val="Defaul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- дети-инвалиды, инвалиды </w:t>
      </w:r>
      <w:r w:rsidRPr="002D04F5">
        <w:rPr>
          <w:rFonts w:ascii="Times New Roman" w:hAnsi="Times New Roman" w:cs="Times New Roman"/>
          <w:sz w:val="28"/>
          <w:szCs w:val="28"/>
        </w:rPr>
        <w:t>I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D04F5">
        <w:rPr>
          <w:rFonts w:ascii="Times New Roman" w:hAnsi="Times New Roman" w:cs="Times New Roman"/>
          <w:sz w:val="28"/>
          <w:szCs w:val="28"/>
        </w:rPr>
        <w:t>II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групп, инвалиды с детства; </w:t>
      </w:r>
    </w:p>
    <w:p w14:paraId="582BDE44" w14:textId="77777777" w:rsidR="004A42F0" w:rsidRPr="002D04F5" w:rsidRDefault="004A42F0" w:rsidP="00582C22">
      <w:pPr>
        <w:pStyle w:val="Defaul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14:paraId="25FAB590" w14:textId="77777777" w:rsidR="004A42F0" w:rsidRPr="002D04F5" w:rsidRDefault="004A42F0" w:rsidP="00582C2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2D04F5">
        <w:rPr>
          <w:rFonts w:ascii="Times New Roman" w:hAnsi="Times New Roman" w:cs="Times New Roman"/>
          <w:sz w:val="28"/>
          <w:szCs w:val="28"/>
          <w:lang w:val="ru-RU"/>
        </w:rPr>
        <w:t>-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</w:t>
      </w:r>
      <w:proofErr w:type="gramEnd"/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D04F5">
        <w:rPr>
          <w:rFonts w:ascii="Times New Roman" w:hAnsi="Times New Roman" w:cs="Times New Roman"/>
          <w:sz w:val="28"/>
          <w:szCs w:val="28"/>
          <w:lang w:val="ru-RU"/>
        </w:rPr>
        <w:t>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по основаниям, предусмотренным </w:t>
      </w:r>
      <w:hyperlink r:id="rId6" w:history="1">
        <w:r w:rsidRPr="002D04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подпунктами "б"</w:t>
        </w:r>
      </w:hyperlink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7" w:history="1">
        <w:r w:rsidRPr="002D04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"г" пункта 1</w:t>
        </w:r>
      </w:hyperlink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2D04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подпунктом "а" пункта 2</w:t>
        </w:r>
      </w:hyperlink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9" w:history="1">
        <w:r w:rsidRPr="002D04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подпунктами "а"</w:t>
        </w:r>
      </w:hyperlink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10" w:history="1">
        <w:r w:rsidRPr="002D04F5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"в" пункта 3 статьи 51</w:t>
        </w:r>
      </w:hyperlink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</w:t>
      </w:r>
      <w:r w:rsidRPr="002D04F5">
        <w:rPr>
          <w:rFonts w:ascii="Times New Roman" w:hAnsi="Times New Roman" w:cs="Times New Roman"/>
          <w:sz w:val="28"/>
          <w:szCs w:val="28"/>
        </w:rPr>
        <w:t>N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53-ФЗ "О воинской обязанности и военной службе". </w:t>
      </w:r>
    </w:p>
    <w:p w14:paraId="518943E6" w14:textId="24884A7C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25C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. При заселении в общежитие необходимо пройти инструктаж по технике безопасности при эксплуатации электробытовых приборов, изучить Положение о студенческом общежитие и Правила внутреннего распорядка проживания в общежитии. Инструктаж проводится комендантом общежития при заселении, о чем делается соответствующая запись в книге инструктажа. </w:t>
      </w:r>
    </w:p>
    <w:p w14:paraId="19FEBAE7" w14:textId="1E172540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25C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Организация регистрационного режима в студенческом общежитии осуществляется комендантом общежития в порядке, установленном Правилами регистрации и снятия граждан РФ с регистрационного учета, утвержденными постановлением Правительства РФ от 17.07.1995 № 713 (с учетом </w:t>
      </w:r>
      <w:proofErr w:type="spellStart"/>
      <w:r w:rsidRPr="002D04F5">
        <w:rPr>
          <w:rFonts w:ascii="Times New Roman" w:hAnsi="Times New Roman" w:cs="Times New Roman"/>
          <w:sz w:val="28"/>
          <w:szCs w:val="28"/>
          <w:lang w:val="ru-RU"/>
        </w:rPr>
        <w:t>изм</w:t>
      </w:r>
      <w:proofErr w:type="gramStart"/>
      <w:r w:rsidRPr="002D04F5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spellEnd"/>
      <w:proofErr w:type="gramEnd"/>
      <w:r w:rsidRPr="002D04F5">
        <w:rPr>
          <w:rFonts w:ascii="Times New Roman" w:hAnsi="Times New Roman" w:cs="Times New Roman"/>
          <w:sz w:val="28"/>
          <w:szCs w:val="28"/>
          <w:lang w:val="ru-RU"/>
        </w:rPr>
        <w:t xml:space="preserve"> доп.).  </w:t>
      </w:r>
    </w:p>
    <w:p w14:paraId="5C54FC6B" w14:textId="7165510F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При отчислении из Техникума (в том числе и по его окончании) проживающие освобождают общежитие в трехдневный срок в соответствии со ст.105 Жилищного кодекса Российской Федерации, а также заключенным договором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найма жилого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помещения. </w:t>
      </w:r>
    </w:p>
    <w:p w14:paraId="4364802B" w14:textId="4CAE00D0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  <w:r w:rsid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Выселение студентов из общежития производится по следующим основаниям: </w:t>
      </w:r>
    </w:p>
    <w:p w14:paraId="0195CFA9" w14:textId="77777777" w:rsidR="004A42F0" w:rsidRPr="004C7DE7" w:rsidRDefault="004A42F0" w:rsidP="004C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DE7">
        <w:rPr>
          <w:rFonts w:ascii="Times New Roman" w:hAnsi="Times New Roman" w:cs="Times New Roman"/>
          <w:sz w:val="28"/>
          <w:szCs w:val="28"/>
          <w:lang w:val="ru-RU"/>
        </w:rPr>
        <w:lastRenderedPageBreak/>
        <w:t>- расторжения Договора найма жилого помещения в общежитии по основаниям, предусмотренным в договоре;</w:t>
      </w:r>
    </w:p>
    <w:p w14:paraId="6B4C384B" w14:textId="77777777" w:rsidR="004A42F0" w:rsidRPr="004C7DE7" w:rsidRDefault="004A42F0" w:rsidP="004C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DE7">
        <w:rPr>
          <w:rFonts w:ascii="Times New Roman" w:hAnsi="Times New Roman" w:cs="Times New Roman"/>
          <w:sz w:val="28"/>
          <w:szCs w:val="28"/>
          <w:lang w:val="ru-RU"/>
        </w:rPr>
        <w:t>- отчисления обучающихся из техникума до окончания срока обучения;</w:t>
      </w:r>
    </w:p>
    <w:p w14:paraId="66189466" w14:textId="77777777" w:rsidR="004A42F0" w:rsidRPr="004C7DE7" w:rsidRDefault="004A42F0" w:rsidP="004C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DE7">
        <w:rPr>
          <w:rFonts w:ascii="Times New Roman" w:hAnsi="Times New Roman" w:cs="Times New Roman"/>
          <w:sz w:val="28"/>
          <w:szCs w:val="28"/>
          <w:lang w:val="ru-RU"/>
        </w:rPr>
        <w:t>-  по причине нарушения настоящих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распорядка</w:t>
      </w:r>
      <w:r w:rsidRPr="004C7D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801FBDF" w14:textId="77777777" w:rsidR="004A42F0" w:rsidRPr="004C7DE7" w:rsidRDefault="004A42F0" w:rsidP="004C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DE7">
        <w:rPr>
          <w:rFonts w:ascii="Times New Roman" w:hAnsi="Times New Roman" w:cs="Times New Roman"/>
          <w:sz w:val="28"/>
          <w:szCs w:val="28"/>
          <w:lang w:val="ru-RU"/>
        </w:rPr>
        <w:t>- по личному заявлению проживающих;</w:t>
      </w:r>
    </w:p>
    <w:p w14:paraId="5F288CA7" w14:textId="77777777" w:rsidR="004A42F0" w:rsidRDefault="004A42F0" w:rsidP="004C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7DE7">
        <w:rPr>
          <w:rFonts w:ascii="Times New Roman" w:hAnsi="Times New Roman" w:cs="Times New Roman"/>
          <w:sz w:val="28"/>
          <w:szCs w:val="28"/>
          <w:lang w:val="ru-RU"/>
        </w:rPr>
        <w:t>- окончания срока действия Договора найма жилого помещения.</w:t>
      </w:r>
    </w:p>
    <w:p w14:paraId="2F813A8E" w14:textId="7346D2AA" w:rsidR="00025C43" w:rsidRPr="004C7DE7" w:rsidRDefault="00025C43" w:rsidP="0002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4.9. </w:t>
      </w:r>
      <w:r w:rsidRPr="00025C43">
        <w:rPr>
          <w:rFonts w:ascii="Times New Roman" w:hAnsi="Times New Roman" w:cs="Times New Roman"/>
          <w:sz w:val="28"/>
          <w:szCs w:val="28"/>
          <w:lang w:val="ru-RU"/>
        </w:rPr>
        <w:t>При отчислении из техникума (в том числе и по его окончании) проживающие освобождают студенческое общежитие в трехдневный срок в соответствии с заключенным договором найма жилого помещения. При выселении обучающихся из студенческого общежития комендант обязан выдать им обходной лист, который обучающиеся должны сдать коменданту студенческого общежития с подписями соответствующих служб техникума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A8B910" w14:textId="691CB678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4.10. Проживание в общежитии для обучающихся является </w:t>
      </w:r>
      <w:r w:rsidR="00F043D4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платным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14:paraId="30D05ED9" w14:textId="7491D4CC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4.11. Проживающие в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общежитии на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право входа и выхода из общежития. предъявляют студенческий билет. Передача студенческого билета другим лицам категорически запрещается. </w:t>
      </w:r>
    </w:p>
    <w:p w14:paraId="44D381F9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4.12. Посетители допускаются при предъявлении дежурному по общежитию документа, удостоверяющего личность, и регистрируются в книге посетителей. Ответственность за соблюдение посетителями правил проживания несут лица, проживающие в общежитии, пригласившие их. </w:t>
      </w:r>
    </w:p>
    <w:p w14:paraId="012E10D1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4.13. При выселении обучающихся из студенческого общежития администрация Техникума обязана выдать им обходной лист, который обучающиеся должны подписать у коменданта общежития.</w:t>
      </w:r>
    </w:p>
    <w:p w14:paraId="0846954E" w14:textId="77777777" w:rsidR="004A42F0" w:rsidRPr="002D04F5" w:rsidRDefault="004A42F0" w:rsidP="00D8087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6DA7BD3" w14:textId="77777777" w:rsidR="004A42F0" w:rsidRPr="002D04F5" w:rsidRDefault="004A42F0" w:rsidP="00D8087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5. Общественные органы управления студенческим общежитием</w:t>
      </w:r>
    </w:p>
    <w:p w14:paraId="56CD00C1" w14:textId="77777777" w:rsidR="004A42F0" w:rsidRPr="002D04F5" w:rsidRDefault="004A42F0" w:rsidP="00E628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11A2C14F" w14:textId="3B5E0A29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5.1. В общежитии обучающимися избирается орган самоуправления – совет </w:t>
      </w:r>
      <w:r w:rsidR="00025C43"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>студенческого общежития (совет),</w:t>
      </w: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представляющий их интересы. </w:t>
      </w:r>
    </w:p>
    <w:p w14:paraId="2BDEBB55" w14:textId="2761EA91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 имеет право заключать соглашения между коллективом студентов, проживающих и администрацией учебного заведения. </w:t>
      </w:r>
    </w:p>
    <w:p w14:paraId="1AC5783C" w14:textId="21B8A9E1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 координирует деятельность студентов, организует работу по самообслуживанию общежития, привлекает проживающих к выполнению общественно-полезных работ в общежитии и на прилегающей территории, помогает администрации в организации контроля за сохранностью материальных ценностей, закрепленных за проживающими, организует проведение культурно-массовой и спортивно-оздоровительной работы. </w:t>
      </w:r>
    </w:p>
    <w:p w14:paraId="24A24CCC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 в своей работе руководствуется Положением о студенческом общежитии Техникума и Положением о самоуправлении студентов в общежитии. </w:t>
      </w:r>
    </w:p>
    <w:p w14:paraId="0168EE07" w14:textId="77777777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5.2. С советом должны в обязательном порядке согласовываться следующие вопросы: </w:t>
      </w:r>
    </w:p>
    <w:p w14:paraId="318033B2" w14:textId="0CA13CAA" w:rsidR="004A42F0" w:rsidRPr="002D04F5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- переселение проживающих из одного помещения общежития в другое по инициативе администрации; </w:t>
      </w:r>
    </w:p>
    <w:p w14:paraId="1E4C1380" w14:textId="77777777" w:rsidR="004A42F0" w:rsidRDefault="004A42F0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4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-поощрение проживающих и меры дисциплинарного воздействия на них. </w:t>
      </w:r>
    </w:p>
    <w:p w14:paraId="10D42D17" w14:textId="77777777" w:rsidR="00F043D4" w:rsidRDefault="00F043D4" w:rsidP="00582C22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380ECC0" w14:textId="5F71FC96" w:rsidR="00F043D4" w:rsidRDefault="00F043D4" w:rsidP="00F043D4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043D4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6. Плата за проживание в студенческом общежитии</w:t>
      </w:r>
    </w:p>
    <w:p w14:paraId="19C402E5" w14:textId="77777777" w:rsidR="00F043D4" w:rsidRDefault="00F043D4" w:rsidP="00F043D4">
      <w:pPr>
        <w:pStyle w:val="Default"/>
        <w:ind w:firstLine="7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6343E286" w14:textId="56EDE23C" w:rsidR="00F043D4" w:rsidRDefault="00F043D4" w:rsidP="00F043D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043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6.1.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Порядок определения </w:t>
      </w:r>
      <w:r w:rsidR="00EF1A06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размера платы за пользование жилым помещением в общежитии техникума устанавливается техникумом самостоятельно в соответствии с законодательством РФ.</w:t>
      </w:r>
    </w:p>
    <w:p w14:paraId="30033BDA" w14:textId="5A5AD94A" w:rsidR="00EF1A06" w:rsidRDefault="00EF1A06" w:rsidP="00F043D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6.2.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14:paraId="6DC17C52" w14:textId="28E273E6" w:rsidR="00EF1A06" w:rsidRDefault="00EF1A06" w:rsidP="00F043D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власти субъектов РФ в порядке, установленном Правительством РФ. Размер платы за коммунальные услуги рассчитывается по тарифам, установленным органами государственной власти Красноярского края.</w:t>
      </w:r>
    </w:p>
    <w:p w14:paraId="16B2501E" w14:textId="2A438912" w:rsidR="00EF1A06" w:rsidRDefault="00EF1A06" w:rsidP="00F043D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6.4. Размер платы за проживание устанавливается на основании приказа министерства образования Красноярского края № 46-04/1 от 12.11.2014г.</w:t>
      </w:r>
    </w:p>
    <w:p w14:paraId="7C005E18" w14:textId="5B6B9FF6" w:rsidR="00EF1A06" w:rsidRDefault="00EF1A06" w:rsidP="00F043D4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6.5. Размер платы за проживание в общежитии принимается с учетом мнения студенческого совета общежития.</w:t>
      </w:r>
    </w:p>
    <w:p w14:paraId="1629B6D8" w14:textId="77777777" w:rsidR="00025C43" w:rsidRPr="00025C43" w:rsidRDefault="00EF1A06" w:rsidP="00025C4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6.6. В плату за проживание в общежитии не включаются расходы, связанные с оплатой труда административно-управленческого, </w:t>
      </w:r>
      <w:r w:rsidR="00025C43" w:rsidRP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обслуживающего и иного персонала (в том числе налоги, страховые взносы и другие выплаты), расходы, связанные с обеспечением безопасности проживания, в том числе с проведением антитеррористических мероприятий (услуги по охране общежития, в том числе организации пропускного режима, установке охранной сигнализации в жилых комнатах, организации видеонаблюдения и т.д.) и противопожарной безопасности, затраты на содержание и ремонт жилых помещений. </w:t>
      </w:r>
    </w:p>
    <w:p w14:paraId="59582AD9" w14:textId="77777777" w:rsidR="00025C43" w:rsidRPr="00025C43" w:rsidRDefault="00025C43" w:rsidP="00025C4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>6.7. Плата за проживание в студенческом общежитии в текущем учебном году взимается со студентов, обучающихся по очной форме обучения за счет средств краевого бюджета ежемесячно до 20 числа текущего месяца.</w:t>
      </w:r>
    </w:p>
    <w:p w14:paraId="2670B162" w14:textId="77777777" w:rsidR="00025C43" w:rsidRPr="00025C43" w:rsidRDefault="00025C43" w:rsidP="00025C4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6.8. Внесение платы за проживание в студенческом общежитии должно производиться путем перечисления денежных средств на расчетный счет техникума, либо внесением наличных денежных средств в кассу техникума.              </w:t>
      </w:r>
    </w:p>
    <w:p w14:paraId="3AA6EFA0" w14:textId="768BED89" w:rsidR="00EF1A06" w:rsidRPr="00F043D4" w:rsidRDefault="00025C43" w:rsidP="00025C4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6.9. Плата за проживание в студенческом общежитии не взимается с обучающихся, указанных в пункте 4.4. настоящего Положения, а также с обучающихся с ограниченными возможностями здоровья и с обучающихся среднедушевой доход семьи которых ниже величины прожиточного минимума, </w:t>
      </w:r>
      <w:r w:rsidRPr="00025C4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установленного в субъекте Российской Федерации по месту жительства указанных граждан (получающие социальную государственную стипендию)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6794E0B0" w14:textId="77777777" w:rsidR="004A42F0" w:rsidRPr="002D04F5" w:rsidRDefault="004A42F0" w:rsidP="00FF6B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42F0" w:rsidRPr="002D04F5" w:rsidSect="00582C22">
      <w:pgSz w:w="12240" w:h="15840"/>
      <w:pgMar w:top="1134" w:right="850" w:bottom="125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B85E2"/>
    <w:multiLevelType w:val="hybridMultilevel"/>
    <w:tmpl w:val="489B1986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30036F4"/>
    <w:multiLevelType w:val="hybridMultilevel"/>
    <w:tmpl w:val="F163C510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658FFC5"/>
    <w:multiLevelType w:val="hybridMultilevel"/>
    <w:tmpl w:val="5C391F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92C2DD"/>
    <w:multiLevelType w:val="hybridMultilevel"/>
    <w:tmpl w:val="18EA49F7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8A85A01"/>
    <w:multiLevelType w:val="hybridMultilevel"/>
    <w:tmpl w:val="71E928FD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981290B"/>
    <w:multiLevelType w:val="hybridMultilevel"/>
    <w:tmpl w:val="A90D23FF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B81EBFB"/>
    <w:multiLevelType w:val="hybridMultilevel"/>
    <w:tmpl w:val="422B2181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ED84BB3"/>
    <w:multiLevelType w:val="hybridMultilevel"/>
    <w:tmpl w:val="0F382283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022D886"/>
    <w:multiLevelType w:val="hybridMultilevel"/>
    <w:tmpl w:val="47ECEA91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2322770"/>
    <w:multiLevelType w:val="hybridMultilevel"/>
    <w:tmpl w:val="15A25B50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E057900"/>
    <w:multiLevelType w:val="hybridMultilevel"/>
    <w:tmpl w:val="24939358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D7C9861"/>
    <w:multiLevelType w:val="hybridMultilevel"/>
    <w:tmpl w:val="9677D06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FFFFF7C"/>
    <w:multiLevelType w:val="singleLevel"/>
    <w:tmpl w:val="A6603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3">
    <w:nsid w:val="FFFFFF7D"/>
    <w:multiLevelType w:val="singleLevel"/>
    <w:tmpl w:val="2A74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4">
    <w:nsid w:val="FFFFFF7E"/>
    <w:multiLevelType w:val="singleLevel"/>
    <w:tmpl w:val="789A2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5">
    <w:nsid w:val="FFFFFF7F"/>
    <w:multiLevelType w:val="singleLevel"/>
    <w:tmpl w:val="CF7AF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6">
    <w:nsid w:val="FFFFFF80"/>
    <w:multiLevelType w:val="singleLevel"/>
    <w:tmpl w:val="E5602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7">
    <w:nsid w:val="FFFFFF81"/>
    <w:multiLevelType w:val="singleLevel"/>
    <w:tmpl w:val="BEDA4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8">
    <w:nsid w:val="FFFFFF82"/>
    <w:multiLevelType w:val="singleLevel"/>
    <w:tmpl w:val="A880BC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9">
    <w:nsid w:val="FFFFFF83"/>
    <w:multiLevelType w:val="singleLevel"/>
    <w:tmpl w:val="A3545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0">
    <w:nsid w:val="FFFFFF88"/>
    <w:multiLevelType w:val="singleLevel"/>
    <w:tmpl w:val="E7C2C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FFFFFF89"/>
    <w:multiLevelType w:val="singleLevel"/>
    <w:tmpl w:val="55DC6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6768E26"/>
    <w:multiLevelType w:val="hybridMultilevel"/>
    <w:tmpl w:val="9334C05F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6DE510D"/>
    <w:multiLevelType w:val="hybridMultilevel"/>
    <w:tmpl w:val="C77E7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7C960A7"/>
    <w:multiLevelType w:val="hybridMultilevel"/>
    <w:tmpl w:val="F7E85781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F40F9A4"/>
    <w:multiLevelType w:val="hybridMultilevel"/>
    <w:tmpl w:val="42E31067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16C030F8"/>
    <w:multiLevelType w:val="hybridMultilevel"/>
    <w:tmpl w:val="C9287A1A"/>
    <w:lvl w:ilvl="0" w:tplc="D0B8C99A">
      <w:start w:val="1"/>
      <w:numFmt w:val="decimal"/>
      <w:lvlText w:val="%1."/>
      <w:lvlJc w:val="left"/>
      <w:rPr>
        <w:rFonts w:cs="Times New Roman"/>
      </w:rPr>
    </w:lvl>
    <w:lvl w:ilvl="1" w:tplc="958C9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063C52">
      <w:start w:val="1"/>
      <w:numFmt w:val="ideographDigital"/>
      <w:lvlText w:val="."/>
      <w:lvlJc w:val="left"/>
      <w:rPr>
        <w:rFonts w:cs="Times New Roman"/>
      </w:rPr>
    </w:lvl>
    <w:lvl w:ilvl="3" w:tplc="7C3A3E1C">
      <w:numFmt w:val="decimal"/>
      <w:lvlText w:val=""/>
      <w:lvlJc w:val="left"/>
      <w:rPr>
        <w:rFonts w:cs="Times New Roman"/>
      </w:rPr>
    </w:lvl>
    <w:lvl w:ilvl="4" w:tplc="40488E94">
      <w:numFmt w:val="decimal"/>
      <w:lvlText w:val=""/>
      <w:lvlJc w:val="left"/>
      <w:rPr>
        <w:rFonts w:cs="Times New Roman"/>
      </w:rPr>
    </w:lvl>
    <w:lvl w:ilvl="5" w:tplc="2FCE7836">
      <w:numFmt w:val="decimal"/>
      <w:lvlText w:val=""/>
      <w:lvlJc w:val="left"/>
      <w:rPr>
        <w:rFonts w:cs="Times New Roman"/>
      </w:rPr>
    </w:lvl>
    <w:lvl w:ilvl="6" w:tplc="2B8E64CC">
      <w:numFmt w:val="decimal"/>
      <w:lvlText w:val=""/>
      <w:lvlJc w:val="left"/>
      <w:rPr>
        <w:rFonts w:cs="Times New Roman"/>
      </w:rPr>
    </w:lvl>
    <w:lvl w:ilvl="7" w:tplc="3E3C12F0">
      <w:numFmt w:val="decimal"/>
      <w:lvlText w:val=""/>
      <w:lvlJc w:val="left"/>
      <w:rPr>
        <w:rFonts w:cs="Times New Roman"/>
      </w:rPr>
    </w:lvl>
    <w:lvl w:ilvl="8" w:tplc="F2C28774">
      <w:numFmt w:val="decimal"/>
      <w:lvlText w:val=""/>
      <w:lvlJc w:val="left"/>
      <w:rPr>
        <w:rFonts w:cs="Times New Roman"/>
      </w:rPr>
    </w:lvl>
  </w:abstractNum>
  <w:abstractNum w:abstractNumId="27">
    <w:nsid w:val="267F17CC"/>
    <w:multiLevelType w:val="multilevel"/>
    <w:tmpl w:val="213EC052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2F8487C1"/>
    <w:multiLevelType w:val="hybridMultilevel"/>
    <w:tmpl w:val="2C9C5B8A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3668D18A"/>
    <w:multiLevelType w:val="hybridMultilevel"/>
    <w:tmpl w:val="D4E9B414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0B27AB3"/>
    <w:multiLevelType w:val="hybridMultilevel"/>
    <w:tmpl w:val="FAB348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FEA9952"/>
    <w:multiLevelType w:val="hybridMultilevel"/>
    <w:tmpl w:val="55EF58EC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1F8CDB4"/>
    <w:multiLevelType w:val="hybridMultilevel"/>
    <w:tmpl w:val="7271A497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06B7801"/>
    <w:multiLevelType w:val="hybridMultilevel"/>
    <w:tmpl w:val="197B16E5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64853EA7"/>
    <w:multiLevelType w:val="hybridMultilevel"/>
    <w:tmpl w:val="3EAFA24A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71D016D"/>
    <w:multiLevelType w:val="hybridMultilevel"/>
    <w:tmpl w:val="85FECB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D53B5D9"/>
    <w:multiLevelType w:val="hybridMultilevel"/>
    <w:tmpl w:val="F3F4741A"/>
    <w:lvl w:ilvl="0" w:tplc="A378C88A">
      <w:start w:val="1"/>
      <w:numFmt w:val="decimal"/>
      <w:lvlText w:val="%1."/>
      <w:lvlJc w:val="left"/>
      <w:rPr>
        <w:rFonts w:cs="Times New Roman"/>
      </w:rPr>
    </w:lvl>
    <w:lvl w:ilvl="1" w:tplc="D7289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1A37DA">
      <w:start w:val="1"/>
      <w:numFmt w:val="ideographDigital"/>
      <w:lvlText w:val="."/>
      <w:lvlJc w:val="left"/>
      <w:rPr>
        <w:rFonts w:cs="Times New Roman"/>
      </w:rPr>
    </w:lvl>
    <w:lvl w:ilvl="3" w:tplc="37402212">
      <w:numFmt w:val="decimal"/>
      <w:lvlText w:val=""/>
      <w:lvlJc w:val="left"/>
      <w:rPr>
        <w:rFonts w:cs="Times New Roman"/>
      </w:rPr>
    </w:lvl>
    <w:lvl w:ilvl="4" w:tplc="808E385C">
      <w:numFmt w:val="decimal"/>
      <w:lvlText w:val=""/>
      <w:lvlJc w:val="left"/>
      <w:rPr>
        <w:rFonts w:cs="Times New Roman"/>
      </w:rPr>
    </w:lvl>
    <w:lvl w:ilvl="5" w:tplc="935EE666">
      <w:numFmt w:val="decimal"/>
      <w:lvlText w:val=""/>
      <w:lvlJc w:val="left"/>
      <w:rPr>
        <w:rFonts w:cs="Times New Roman"/>
      </w:rPr>
    </w:lvl>
    <w:lvl w:ilvl="6" w:tplc="60A05E62">
      <w:numFmt w:val="decimal"/>
      <w:lvlText w:val=""/>
      <w:lvlJc w:val="left"/>
      <w:rPr>
        <w:rFonts w:cs="Times New Roman"/>
      </w:rPr>
    </w:lvl>
    <w:lvl w:ilvl="7" w:tplc="4AB09208">
      <w:numFmt w:val="decimal"/>
      <w:lvlText w:val=""/>
      <w:lvlJc w:val="left"/>
      <w:rPr>
        <w:rFonts w:cs="Times New Roman"/>
      </w:rPr>
    </w:lvl>
    <w:lvl w:ilvl="8" w:tplc="A7166AD6">
      <w:numFmt w:val="decimal"/>
      <w:lvlText w:val=""/>
      <w:lvlJc w:val="left"/>
      <w:rPr>
        <w:rFonts w:cs="Times New Roman"/>
      </w:rPr>
    </w:lvl>
  </w:abstractNum>
  <w:abstractNum w:abstractNumId="37">
    <w:nsid w:val="70D95F80"/>
    <w:multiLevelType w:val="hybridMultilevel"/>
    <w:tmpl w:val="11FBB4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1143E08"/>
    <w:multiLevelType w:val="hybridMultilevel"/>
    <w:tmpl w:val="7BCAF9E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75179E69"/>
    <w:multiLevelType w:val="hybridMultilevel"/>
    <w:tmpl w:val="FF0D40D9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D25E552"/>
    <w:multiLevelType w:val="hybridMultilevel"/>
    <w:tmpl w:val="988B9B85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5"/>
  </w:num>
  <w:num w:numId="2">
    <w:abstractNumId w:val="37"/>
  </w:num>
  <w:num w:numId="3">
    <w:abstractNumId w:val="30"/>
  </w:num>
  <w:num w:numId="4">
    <w:abstractNumId w:val="2"/>
  </w:num>
  <w:num w:numId="5">
    <w:abstractNumId w:val="23"/>
  </w:num>
  <w:num w:numId="6">
    <w:abstractNumId w:val="11"/>
  </w:num>
  <w:num w:numId="7">
    <w:abstractNumId w:val="26"/>
  </w:num>
  <w:num w:numId="8">
    <w:abstractNumId w:val="36"/>
  </w:num>
  <w:num w:numId="9">
    <w:abstractNumId w:val="38"/>
  </w:num>
  <w:num w:numId="10">
    <w:abstractNumId w:val="7"/>
  </w:num>
  <w:num w:numId="11">
    <w:abstractNumId w:val="9"/>
  </w:num>
  <w:num w:numId="12">
    <w:abstractNumId w:val="39"/>
  </w:num>
  <w:num w:numId="13">
    <w:abstractNumId w:val="28"/>
  </w:num>
  <w:num w:numId="14">
    <w:abstractNumId w:val="0"/>
  </w:num>
  <w:num w:numId="15">
    <w:abstractNumId w:val="31"/>
  </w:num>
  <w:num w:numId="16">
    <w:abstractNumId w:val="6"/>
  </w:num>
  <w:num w:numId="17">
    <w:abstractNumId w:val="29"/>
  </w:num>
  <w:num w:numId="18">
    <w:abstractNumId w:val="32"/>
  </w:num>
  <w:num w:numId="19">
    <w:abstractNumId w:val="34"/>
  </w:num>
  <w:num w:numId="20">
    <w:abstractNumId w:val="33"/>
  </w:num>
  <w:num w:numId="21">
    <w:abstractNumId w:val="3"/>
  </w:num>
  <w:num w:numId="22">
    <w:abstractNumId w:val="5"/>
  </w:num>
  <w:num w:numId="23">
    <w:abstractNumId w:val="10"/>
  </w:num>
  <w:num w:numId="24">
    <w:abstractNumId w:val="4"/>
  </w:num>
  <w:num w:numId="25">
    <w:abstractNumId w:val="1"/>
  </w:num>
  <w:num w:numId="26">
    <w:abstractNumId w:val="25"/>
  </w:num>
  <w:num w:numId="27">
    <w:abstractNumId w:val="24"/>
  </w:num>
  <w:num w:numId="28">
    <w:abstractNumId w:val="8"/>
  </w:num>
  <w:num w:numId="29">
    <w:abstractNumId w:val="40"/>
  </w:num>
  <w:num w:numId="30">
    <w:abstractNumId w:val="22"/>
  </w:num>
  <w:num w:numId="31">
    <w:abstractNumId w:val="27"/>
  </w:num>
  <w:num w:numId="32">
    <w:abstractNumId w:val="21"/>
  </w:num>
  <w:num w:numId="33">
    <w:abstractNumId w:val="19"/>
  </w:num>
  <w:num w:numId="34">
    <w:abstractNumId w:val="18"/>
  </w:num>
  <w:num w:numId="35">
    <w:abstractNumId w:val="17"/>
  </w:num>
  <w:num w:numId="36">
    <w:abstractNumId w:val="16"/>
  </w:num>
  <w:num w:numId="37">
    <w:abstractNumId w:val="20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B1"/>
    <w:rsid w:val="00025C43"/>
    <w:rsid w:val="00062A50"/>
    <w:rsid w:val="000C25DF"/>
    <w:rsid w:val="000E2672"/>
    <w:rsid w:val="000F7B68"/>
    <w:rsid w:val="00104563"/>
    <w:rsid w:val="001049BA"/>
    <w:rsid w:val="001111C3"/>
    <w:rsid w:val="00130824"/>
    <w:rsid w:val="0017204A"/>
    <w:rsid w:val="0017307F"/>
    <w:rsid w:val="0019137F"/>
    <w:rsid w:val="00195B8F"/>
    <w:rsid w:val="001A2F64"/>
    <w:rsid w:val="001E3377"/>
    <w:rsid w:val="0020288F"/>
    <w:rsid w:val="00211182"/>
    <w:rsid w:val="002222DC"/>
    <w:rsid w:val="00246173"/>
    <w:rsid w:val="00254BFA"/>
    <w:rsid w:val="00286025"/>
    <w:rsid w:val="002C5001"/>
    <w:rsid w:val="002D04F5"/>
    <w:rsid w:val="002D14D9"/>
    <w:rsid w:val="002D4552"/>
    <w:rsid w:val="003034E4"/>
    <w:rsid w:val="003446D9"/>
    <w:rsid w:val="00360FB9"/>
    <w:rsid w:val="00393230"/>
    <w:rsid w:val="00396DCC"/>
    <w:rsid w:val="004705C7"/>
    <w:rsid w:val="004758A7"/>
    <w:rsid w:val="00484EF3"/>
    <w:rsid w:val="004A42F0"/>
    <w:rsid w:val="004C7DE7"/>
    <w:rsid w:val="004E02D3"/>
    <w:rsid w:val="004E2078"/>
    <w:rsid w:val="00502964"/>
    <w:rsid w:val="00504A38"/>
    <w:rsid w:val="005106F6"/>
    <w:rsid w:val="00542D90"/>
    <w:rsid w:val="00543175"/>
    <w:rsid w:val="00582C22"/>
    <w:rsid w:val="005A260A"/>
    <w:rsid w:val="005A567E"/>
    <w:rsid w:val="005D6C28"/>
    <w:rsid w:val="005D76E3"/>
    <w:rsid w:val="005E40EF"/>
    <w:rsid w:val="005E6974"/>
    <w:rsid w:val="005E6EF4"/>
    <w:rsid w:val="00620BD0"/>
    <w:rsid w:val="006310B1"/>
    <w:rsid w:val="00635C1E"/>
    <w:rsid w:val="00637258"/>
    <w:rsid w:val="0067160C"/>
    <w:rsid w:val="00690612"/>
    <w:rsid w:val="006B07EB"/>
    <w:rsid w:val="006D2948"/>
    <w:rsid w:val="006E500E"/>
    <w:rsid w:val="00713CB8"/>
    <w:rsid w:val="00716F4C"/>
    <w:rsid w:val="00742035"/>
    <w:rsid w:val="007675CA"/>
    <w:rsid w:val="0077022B"/>
    <w:rsid w:val="00793440"/>
    <w:rsid w:val="00796083"/>
    <w:rsid w:val="007A4630"/>
    <w:rsid w:val="007B5EA9"/>
    <w:rsid w:val="007C3A83"/>
    <w:rsid w:val="00885DDA"/>
    <w:rsid w:val="00890FC6"/>
    <w:rsid w:val="00894791"/>
    <w:rsid w:val="0089763F"/>
    <w:rsid w:val="00902AD9"/>
    <w:rsid w:val="00906B57"/>
    <w:rsid w:val="00917944"/>
    <w:rsid w:val="00930051"/>
    <w:rsid w:val="009D0CD5"/>
    <w:rsid w:val="009D5FD0"/>
    <w:rsid w:val="009D6D69"/>
    <w:rsid w:val="00A1006A"/>
    <w:rsid w:val="00A13281"/>
    <w:rsid w:val="00A22C8B"/>
    <w:rsid w:val="00A853FB"/>
    <w:rsid w:val="00AA62E3"/>
    <w:rsid w:val="00AC06BC"/>
    <w:rsid w:val="00AD58A9"/>
    <w:rsid w:val="00AE08FA"/>
    <w:rsid w:val="00B250FF"/>
    <w:rsid w:val="00B3406D"/>
    <w:rsid w:val="00BE3C8D"/>
    <w:rsid w:val="00C15C94"/>
    <w:rsid w:val="00C4241B"/>
    <w:rsid w:val="00C5563B"/>
    <w:rsid w:val="00CA115F"/>
    <w:rsid w:val="00CC76D8"/>
    <w:rsid w:val="00CE2708"/>
    <w:rsid w:val="00CF27CC"/>
    <w:rsid w:val="00CF32E5"/>
    <w:rsid w:val="00D028CA"/>
    <w:rsid w:val="00D47EFD"/>
    <w:rsid w:val="00D75C5B"/>
    <w:rsid w:val="00D80870"/>
    <w:rsid w:val="00D908EE"/>
    <w:rsid w:val="00E17C95"/>
    <w:rsid w:val="00E3130F"/>
    <w:rsid w:val="00E60894"/>
    <w:rsid w:val="00E6286C"/>
    <w:rsid w:val="00ED56FC"/>
    <w:rsid w:val="00EF1A06"/>
    <w:rsid w:val="00F043D4"/>
    <w:rsid w:val="00F06821"/>
    <w:rsid w:val="00F11BEF"/>
    <w:rsid w:val="00F54557"/>
    <w:rsid w:val="00F61D30"/>
    <w:rsid w:val="00F62816"/>
    <w:rsid w:val="00FA5FA1"/>
    <w:rsid w:val="00FB3F95"/>
    <w:rsid w:val="00FC62CC"/>
    <w:rsid w:val="00FC6507"/>
    <w:rsid w:val="00FE6699"/>
    <w:rsid w:val="00FF28B7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1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94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10B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7C3A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1BE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8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0612"/>
    <w:rPr>
      <w:rFonts w:ascii="Times New Roman" w:hAnsi="Times New Roman" w:cs="Calibri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94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10B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7C3A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1BE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82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0612"/>
    <w:rPr>
      <w:rFonts w:ascii="Times New Roman" w:hAnsi="Times New Roman" w:cs="Calibri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768B731BA1856DD8CCC40813C5C0D4AAF567ED1752E50DC62E9C9CE0F8FF74FFA418A2EA7982CC3p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8768B731BA1856DD8CCC40813C5C0D4AAF567ED1752E50DC62E9C9CE0F8FF74FFA418A2EA79B23C3p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768B731BA1856DD8CCC40813C5C0D4AAF567ED1752E50DC62E9C9CE0F8FF74FFA418A2EA7982CC3pE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8768B731BA1856DD8CCC40813C5C0D4AAF567ED1752E50DC62E9C9CE0F8FF74FFA418A2EA7982DC3p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8768B731BA1856DD8CCC40813C5C0D4AAF567ED1752E50DC62E9C9CE0F8FF74FFA418A2EA7982DC3p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k5xv/Ai+CjsZXxozfJJOfBlqAC47rvlviBBuDNembJs=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dNJwX3sjaPUd4EAFo8FPwgblv7La9syb3eaSEPBcJ7Y=</DigestValue>
    </Reference>
  </SignedInfo>
  <SignatureValue>xva0zsFxKmiXwjpnji828E3Q2D+fqlGw4KSrTYXjViow+6n/foaEGCtaEDmnZFPPs+1DqT5055yP
9WldwXDuNA==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dh/VEEILFnYthh1vr5kPeVa2X+tZwl6CnAUhODWReAo=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sEc/B1JvswBa3IHpmvS4RVhX5NiFLkNwQV8amZ8pdpY=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ju5nbN8qUafM/OEP7Z/LjeiXKPbrd+MSw6qaQyoyUvQ=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aD6+1ZZPmtBhi7iHC3e1nFrO6umRly/NayxDuWsjJDY=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dwVQfbpaHYG09aEhw0o0hxgxGIIXcmF9U/m2kECqIjA=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OVFT+X5cCmwyq7UMIpqveMar+o/3ud026pnoaW1sEzk=</DigestValue>
      </Reference>
      <Reference URI="/word/stylesWithEffects.xml?ContentType=application/vnd.ms-word.stylesWithEffects+xml">
        <DigestMethod Algorithm="urn:ietf:params:xml:ns:cpxmlsec:algorithms:gostr34112012-256"/>
        <DigestValue>PWv7hwGpmNyFs3qq/qZppQhgr4XzH4DdfmmLVUmSIK0=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aDySFgmxGvnj3JZJqIZZrpD1kHKA6dAyJq/ukpNhcxA=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2024-03-29T05:37:21Z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2024-03-29T05:37:21Z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2272</Words>
  <Characters>17692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Гуманная Ирина</cp:lastModifiedBy>
  <cp:revision>2</cp:revision>
  <cp:lastPrinted>2015-05-27T11:32:00Z</cp:lastPrinted>
  <dcterms:created xsi:type="dcterms:W3CDTF">2024-03-28T07:25:00Z</dcterms:created>
  <dcterms:modified xsi:type="dcterms:W3CDTF">2024-03-28T07:25:00Z</dcterms:modified>
</cp:coreProperties>
</file>